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5663" w:rsidRPr="004C155E" w:rsidRDefault="00B85663" w:rsidP="00B85663">
      <w:pPr>
        <w:pStyle w:val="tc2"/>
        <w:shd w:val="clear" w:color="auto" w:fill="FFFFFF"/>
        <w:spacing w:line="240" w:lineRule="auto"/>
        <w:rPr>
          <w:rFonts w:ascii="Century" w:hAnsi="Century"/>
        </w:rPr>
      </w:pPr>
      <w:r w:rsidRPr="00CD0338"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197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5663" w:rsidRPr="004C155E" w:rsidRDefault="00B85663" w:rsidP="00B8566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4C155E">
        <w:rPr>
          <w:rFonts w:ascii="Century" w:hAnsi="Century"/>
          <w:sz w:val="32"/>
          <w:szCs w:val="32"/>
        </w:rPr>
        <w:t>УКРАЇНА</w:t>
      </w:r>
    </w:p>
    <w:p w:rsidR="00B85663" w:rsidRPr="004C155E" w:rsidRDefault="00B85663" w:rsidP="00B8566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4C155E">
        <w:rPr>
          <w:rFonts w:ascii="Century" w:hAnsi="Century"/>
          <w:b/>
          <w:sz w:val="32"/>
        </w:rPr>
        <w:t>ГОРОДОЦЬКА МІСЬКА РАДА</w:t>
      </w:r>
    </w:p>
    <w:p w:rsidR="00B85663" w:rsidRPr="004C155E" w:rsidRDefault="00B85663" w:rsidP="00B85663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4C155E">
        <w:rPr>
          <w:rFonts w:ascii="Century" w:hAnsi="Century"/>
          <w:sz w:val="32"/>
        </w:rPr>
        <w:t>ЛЬВІВСЬКОЇ ОБЛАСТІ</w:t>
      </w:r>
    </w:p>
    <w:p w:rsidR="00B85663" w:rsidRPr="004C155E" w:rsidRDefault="00B85663" w:rsidP="00B85663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21 </w:t>
      </w:r>
      <w:r w:rsidRPr="004C155E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B85663" w:rsidRPr="004C155E" w:rsidRDefault="00B85663" w:rsidP="00B85663">
      <w:pPr>
        <w:jc w:val="center"/>
        <w:rPr>
          <w:rFonts w:ascii="Century" w:hAnsi="Century"/>
          <w:b/>
          <w:sz w:val="28"/>
          <w:szCs w:val="28"/>
        </w:rPr>
      </w:pPr>
    </w:p>
    <w:p w:rsidR="00B85663" w:rsidRDefault="00B85663" w:rsidP="00B85663">
      <w:pPr>
        <w:jc w:val="center"/>
        <w:rPr>
          <w:rFonts w:ascii="Century" w:hAnsi="Century"/>
          <w:bCs/>
          <w:sz w:val="32"/>
          <w:szCs w:val="32"/>
          <w:lang w:val="uk-UA"/>
        </w:rPr>
      </w:pPr>
      <w:proofErr w:type="gramStart"/>
      <w:r>
        <w:rPr>
          <w:rFonts w:ascii="Century" w:hAnsi="Century"/>
          <w:b/>
          <w:sz w:val="36"/>
          <w:szCs w:val="36"/>
        </w:rPr>
        <w:t>Р</w:t>
      </w:r>
      <w:proofErr w:type="gramEnd"/>
      <w:r>
        <w:rPr>
          <w:rFonts w:ascii="Century" w:hAnsi="Century"/>
          <w:b/>
          <w:sz w:val="36"/>
          <w:szCs w:val="36"/>
        </w:rPr>
        <w:t>ІШЕННЯ</w:t>
      </w:r>
      <w:r w:rsidR="000759E3">
        <w:rPr>
          <w:rFonts w:ascii="Century" w:hAnsi="Century"/>
          <w:b/>
          <w:sz w:val="36"/>
          <w:szCs w:val="36"/>
          <w:lang w:val="uk-UA"/>
        </w:rPr>
        <w:t xml:space="preserve"> </w:t>
      </w:r>
      <w:r w:rsidRPr="008B4C26">
        <w:rPr>
          <w:rFonts w:ascii="Century" w:hAnsi="Century"/>
          <w:b/>
          <w:sz w:val="36"/>
          <w:szCs w:val="36"/>
        </w:rPr>
        <w:t>№</w:t>
      </w:r>
      <w:r w:rsidR="000759E3">
        <w:rPr>
          <w:rFonts w:ascii="Century" w:hAnsi="Century"/>
          <w:b/>
          <w:sz w:val="36"/>
          <w:szCs w:val="36"/>
          <w:lang w:val="uk-UA"/>
        </w:rPr>
        <w:t xml:space="preserve"> </w:t>
      </w:r>
      <w:r w:rsidR="000759E3" w:rsidRPr="00A87819">
        <w:rPr>
          <w:rFonts w:ascii="Century" w:hAnsi="Century"/>
          <w:bCs/>
          <w:sz w:val="32"/>
          <w:szCs w:val="32"/>
        </w:rPr>
        <w:t>22/20-49</w:t>
      </w:r>
      <w:r w:rsidR="000759E3">
        <w:rPr>
          <w:rFonts w:ascii="Century" w:hAnsi="Century"/>
          <w:bCs/>
          <w:sz w:val="32"/>
          <w:szCs w:val="32"/>
        </w:rPr>
        <w:t>1</w:t>
      </w:r>
      <w:r w:rsidR="000759E3">
        <w:rPr>
          <w:rFonts w:ascii="Century" w:hAnsi="Century"/>
          <w:bCs/>
          <w:sz w:val="32"/>
          <w:szCs w:val="32"/>
          <w:lang w:val="uk-UA"/>
        </w:rPr>
        <w:t>5</w:t>
      </w:r>
    </w:p>
    <w:p w:rsidR="000759E3" w:rsidRPr="000759E3" w:rsidRDefault="000759E3" w:rsidP="00B85663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B85663" w:rsidRPr="000759E3" w:rsidRDefault="00B85663" w:rsidP="00B85663">
      <w:pPr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14 </w:t>
      </w:r>
      <w:r w:rsidRPr="00FD014E">
        <w:rPr>
          <w:rFonts w:ascii="Century" w:hAnsi="Century"/>
          <w:noProof/>
          <w:sz w:val="26"/>
          <w:szCs w:val="26"/>
          <w:lang w:val="uk-UA"/>
        </w:rPr>
        <w:t>квітня</w:t>
      </w:r>
      <w:r w:rsidRPr="000759E3">
        <w:rPr>
          <w:rFonts w:ascii="Century" w:hAnsi="Century"/>
          <w:noProof/>
          <w:sz w:val="26"/>
          <w:szCs w:val="26"/>
          <w:lang w:val="uk-UA"/>
        </w:rPr>
        <w:t xml:space="preserve"> 202</w:t>
      </w:r>
      <w:r w:rsidRPr="00FD014E">
        <w:rPr>
          <w:rFonts w:ascii="Century" w:hAnsi="Century"/>
          <w:noProof/>
          <w:sz w:val="26"/>
          <w:szCs w:val="26"/>
          <w:lang w:val="uk-UA"/>
        </w:rPr>
        <w:t>2</w:t>
      </w:r>
      <w:r w:rsidRPr="000759E3">
        <w:rPr>
          <w:rFonts w:ascii="Century" w:hAnsi="Century"/>
          <w:noProof/>
          <w:sz w:val="26"/>
          <w:szCs w:val="26"/>
          <w:lang w:val="uk-UA"/>
        </w:rPr>
        <w:t xml:space="preserve"> року</w:t>
      </w:r>
      <w:r w:rsidRPr="000759E3">
        <w:rPr>
          <w:rFonts w:ascii="Century" w:hAnsi="Century"/>
          <w:sz w:val="26"/>
          <w:szCs w:val="26"/>
          <w:lang w:val="uk-UA"/>
        </w:rPr>
        <w:tab/>
      </w:r>
      <w:r w:rsidRPr="000759E3">
        <w:rPr>
          <w:rFonts w:ascii="Century" w:hAnsi="Century"/>
          <w:sz w:val="26"/>
          <w:szCs w:val="26"/>
          <w:lang w:val="uk-UA"/>
        </w:rPr>
        <w:tab/>
      </w:r>
      <w:r w:rsidRPr="000759E3">
        <w:rPr>
          <w:rFonts w:ascii="Century" w:hAnsi="Century"/>
          <w:sz w:val="26"/>
          <w:szCs w:val="26"/>
          <w:lang w:val="uk-UA"/>
        </w:rPr>
        <w:tab/>
      </w:r>
      <w:r w:rsidRPr="000759E3">
        <w:rPr>
          <w:rFonts w:ascii="Century" w:hAnsi="Century"/>
          <w:sz w:val="26"/>
          <w:szCs w:val="26"/>
          <w:lang w:val="uk-UA"/>
        </w:rPr>
        <w:tab/>
      </w:r>
      <w:r w:rsidRPr="000759E3">
        <w:rPr>
          <w:rFonts w:ascii="Century" w:hAnsi="Century"/>
          <w:sz w:val="26"/>
          <w:szCs w:val="26"/>
          <w:lang w:val="uk-UA"/>
        </w:rPr>
        <w:tab/>
      </w:r>
      <w:r w:rsidRPr="000759E3">
        <w:rPr>
          <w:rFonts w:ascii="Century" w:hAnsi="Century"/>
          <w:sz w:val="26"/>
          <w:szCs w:val="26"/>
          <w:lang w:val="uk-UA"/>
        </w:rPr>
        <w:tab/>
      </w:r>
      <w:r w:rsidRPr="000759E3">
        <w:rPr>
          <w:rFonts w:ascii="Century" w:hAnsi="Century"/>
          <w:sz w:val="26"/>
          <w:szCs w:val="26"/>
          <w:lang w:val="uk-UA"/>
        </w:rPr>
        <w:tab/>
      </w:r>
      <w:r w:rsidRPr="000759E3">
        <w:rPr>
          <w:rFonts w:ascii="Century" w:hAnsi="Century"/>
          <w:sz w:val="26"/>
          <w:szCs w:val="26"/>
          <w:lang w:val="uk-UA"/>
        </w:rPr>
        <w:tab/>
        <w:t>м. Городок</w:t>
      </w:r>
    </w:p>
    <w:p w:rsidR="00B85663" w:rsidRPr="00FD014E" w:rsidRDefault="00B85663" w:rsidP="00B85663">
      <w:pPr>
        <w:ind w:firstLine="900"/>
        <w:jc w:val="center"/>
        <w:rPr>
          <w:rFonts w:ascii="Century" w:hAnsi="Century"/>
          <w:sz w:val="26"/>
          <w:szCs w:val="26"/>
          <w:lang w:val="uk-UA"/>
        </w:rPr>
      </w:pPr>
    </w:p>
    <w:p w:rsidR="00B85663" w:rsidRPr="00FD014E" w:rsidRDefault="00B85663" w:rsidP="00B85663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FD014E">
        <w:rPr>
          <w:rFonts w:ascii="Century" w:hAnsi="Century"/>
          <w:b/>
          <w:sz w:val="26"/>
          <w:szCs w:val="26"/>
          <w:lang w:val="uk-UA"/>
        </w:rPr>
        <w:t xml:space="preserve">Про надання дозволу  на розроблення технічної документації із землеустрою щодо інвентаризації земель </w:t>
      </w:r>
      <w:r w:rsidR="001C469C" w:rsidRPr="001C469C">
        <w:rPr>
          <w:rFonts w:ascii="Century" w:hAnsi="Century"/>
          <w:b/>
          <w:sz w:val="26"/>
          <w:szCs w:val="26"/>
          <w:lang w:val="uk-UA"/>
        </w:rPr>
        <w:t>сільськогосподарського призначення</w:t>
      </w:r>
      <w:r w:rsidR="007E7123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 xml:space="preserve">на території </w:t>
      </w:r>
      <w:proofErr w:type="spellStart"/>
      <w:r w:rsidRPr="00FD014E">
        <w:rPr>
          <w:rFonts w:ascii="Century" w:hAnsi="Century"/>
          <w:b/>
          <w:sz w:val="26"/>
          <w:szCs w:val="26"/>
          <w:lang w:val="uk-UA"/>
        </w:rPr>
        <w:t>Градівського</w:t>
      </w:r>
      <w:proofErr w:type="spellEnd"/>
      <w:r w:rsidR="007E7123">
        <w:rPr>
          <w:rFonts w:ascii="Century" w:hAnsi="Century"/>
          <w:b/>
          <w:sz w:val="26"/>
          <w:szCs w:val="26"/>
          <w:lang w:val="uk-UA"/>
        </w:rPr>
        <w:t xml:space="preserve"> </w:t>
      </w:r>
      <w:proofErr w:type="spellStart"/>
      <w:r w:rsidRPr="00FD014E">
        <w:rPr>
          <w:rFonts w:ascii="Century" w:hAnsi="Century"/>
          <w:b/>
          <w:sz w:val="26"/>
          <w:szCs w:val="26"/>
          <w:lang w:val="uk-UA"/>
        </w:rPr>
        <w:t>старостинського</w:t>
      </w:r>
      <w:proofErr w:type="spellEnd"/>
      <w:r w:rsidRPr="00FD014E">
        <w:rPr>
          <w:rFonts w:ascii="Century" w:hAnsi="Century"/>
          <w:b/>
          <w:sz w:val="26"/>
          <w:szCs w:val="26"/>
          <w:lang w:val="uk-UA"/>
        </w:rPr>
        <w:t xml:space="preserve"> округу </w:t>
      </w:r>
      <w:proofErr w:type="spellStart"/>
      <w:r w:rsidRPr="00FD014E">
        <w:rPr>
          <w:rFonts w:ascii="Century" w:hAnsi="Century"/>
          <w:b/>
          <w:sz w:val="26"/>
          <w:szCs w:val="26"/>
          <w:lang w:val="uk-UA"/>
        </w:rPr>
        <w:t>Городоцької</w:t>
      </w:r>
      <w:proofErr w:type="spellEnd"/>
      <w:r w:rsidRPr="00FD014E">
        <w:rPr>
          <w:rFonts w:ascii="Century" w:hAnsi="Century"/>
          <w:b/>
          <w:sz w:val="26"/>
          <w:szCs w:val="26"/>
          <w:lang w:val="uk-UA"/>
        </w:rPr>
        <w:t xml:space="preserve"> міської ради</w:t>
      </w:r>
      <w:r w:rsidR="00B31C7E">
        <w:rPr>
          <w:rFonts w:ascii="Century" w:hAnsi="Century"/>
          <w:b/>
          <w:sz w:val="26"/>
          <w:szCs w:val="26"/>
          <w:lang w:val="uk-UA"/>
        </w:rPr>
        <w:t>, з метою передачі їх в оренду</w:t>
      </w:r>
    </w:p>
    <w:p w:rsidR="00B85663" w:rsidRPr="00FD014E" w:rsidRDefault="00B85663" w:rsidP="00B85663">
      <w:pPr>
        <w:jc w:val="both"/>
        <w:rPr>
          <w:rFonts w:ascii="Century" w:hAnsi="Century"/>
          <w:sz w:val="26"/>
          <w:szCs w:val="26"/>
          <w:lang w:val="uk-UA"/>
        </w:rPr>
      </w:pPr>
    </w:p>
    <w:p w:rsidR="00B85663" w:rsidRDefault="00B85663" w:rsidP="00B85663">
      <w:pPr>
        <w:jc w:val="both"/>
        <w:rPr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 xml:space="preserve">        Розглянувши клопотання </w:t>
      </w:r>
      <w:r>
        <w:rPr>
          <w:rFonts w:ascii="Century" w:hAnsi="Century"/>
          <w:sz w:val="26"/>
          <w:szCs w:val="26"/>
          <w:lang w:val="uk-UA"/>
        </w:rPr>
        <w:t xml:space="preserve">директора </w:t>
      </w:r>
      <w:r w:rsidRPr="00FD014E">
        <w:rPr>
          <w:rFonts w:ascii="Century" w:hAnsi="Century"/>
          <w:sz w:val="26"/>
          <w:szCs w:val="26"/>
          <w:lang w:val="uk-UA"/>
        </w:rPr>
        <w:t>ТОВ «Західні аграрні традиції»</w:t>
      </w:r>
      <w:r>
        <w:rPr>
          <w:rFonts w:ascii="Century" w:hAnsi="Century"/>
          <w:sz w:val="26"/>
          <w:szCs w:val="26"/>
          <w:lang w:val="uk-UA"/>
        </w:rPr>
        <w:t>, Гарасим Н.І.</w:t>
      </w:r>
      <w:r w:rsidRPr="00FD014E">
        <w:rPr>
          <w:sz w:val="26"/>
          <w:szCs w:val="26"/>
          <w:lang w:val="uk-UA"/>
        </w:rPr>
        <w:t xml:space="preserve"> про надання дозволу на розробку технічної документації із землеустрою </w:t>
      </w:r>
      <w:r w:rsidRPr="00FD014E">
        <w:rPr>
          <w:rFonts w:ascii="Century" w:hAnsi="Century"/>
          <w:sz w:val="26"/>
          <w:szCs w:val="26"/>
          <w:lang w:val="uk-UA"/>
        </w:rPr>
        <w:t xml:space="preserve">щодо інвентаризації земель </w:t>
      </w:r>
      <w:r w:rsidR="001C469C" w:rsidRPr="00D860F5">
        <w:rPr>
          <w:rFonts w:ascii="Century" w:hAnsi="Century"/>
          <w:sz w:val="26"/>
          <w:szCs w:val="26"/>
          <w:lang w:val="uk-UA"/>
        </w:rPr>
        <w:t>сільськогосподарського призначення</w:t>
      </w:r>
      <w:r w:rsidR="007E7123">
        <w:rPr>
          <w:rFonts w:ascii="Century" w:hAnsi="Century"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7E7123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FD014E">
        <w:rPr>
          <w:rFonts w:ascii="Century" w:hAnsi="Century"/>
          <w:sz w:val="26"/>
          <w:szCs w:val="26"/>
          <w:lang w:val="uk-UA"/>
        </w:rPr>
        <w:t xml:space="preserve"> округу</w:t>
      </w:r>
      <w:r w:rsidR="007E7123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966356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="00966356">
        <w:rPr>
          <w:rFonts w:ascii="Century" w:hAnsi="Century"/>
          <w:sz w:val="26"/>
          <w:szCs w:val="26"/>
          <w:lang w:val="uk-UA"/>
        </w:rPr>
        <w:t xml:space="preserve"> міської ради</w:t>
      </w:r>
      <w:r w:rsidR="00966356" w:rsidRPr="00D52041">
        <w:rPr>
          <w:sz w:val="26"/>
          <w:szCs w:val="26"/>
          <w:lang w:val="uk-UA"/>
        </w:rPr>
        <w:t xml:space="preserve">, з метою </w:t>
      </w:r>
      <w:r w:rsidR="00966356">
        <w:rPr>
          <w:sz w:val="26"/>
          <w:szCs w:val="26"/>
          <w:lang w:val="uk-UA"/>
        </w:rPr>
        <w:t>збільшення надходжень до бюджету та забезпечення продовольчої безпеки в умовах воєнного стану</w:t>
      </w:r>
      <w:r w:rsidRPr="00FD014E">
        <w:rPr>
          <w:sz w:val="26"/>
          <w:szCs w:val="26"/>
          <w:lang w:val="uk-UA"/>
        </w:rPr>
        <w:t xml:space="preserve">, керуючись ст. 26 Закону України „Про місцеве самоврядування в </w:t>
      </w:r>
      <w:proofErr w:type="spellStart"/>
      <w:r w:rsidRPr="00FD014E">
        <w:rPr>
          <w:sz w:val="26"/>
          <w:szCs w:val="26"/>
          <w:lang w:val="uk-UA"/>
        </w:rPr>
        <w:t>Україні”</w:t>
      </w:r>
      <w:proofErr w:type="spellEnd"/>
      <w:r w:rsidRPr="00FD014E">
        <w:rPr>
          <w:sz w:val="26"/>
          <w:szCs w:val="26"/>
          <w:lang w:val="uk-UA"/>
        </w:rPr>
        <w:t xml:space="preserve">, ст.ст. 12, </w:t>
      </w:r>
      <w:r w:rsidRPr="00FD014E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57 Закону України «Про землеустрій»,</w:t>
      </w:r>
      <w:r w:rsidRP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Закон</w:t>
      </w:r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ом</w:t>
      </w:r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 «Про внесення</w:t>
      </w:r>
      <w:r w:rsid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змін до деяких</w:t>
      </w:r>
      <w:r w:rsid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законодавчих</w:t>
      </w:r>
      <w:r w:rsid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актів</w:t>
      </w:r>
      <w:r w:rsid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України</w:t>
      </w:r>
      <w:r w:rsid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щодо</w:t>
      </w:r>
      <w:r w:rsid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створення умов для забезпечення</w:t>
      </w:r>
      <w:r w:rsid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продовольчої</w:t>
      </w:r>
      <w:r w:rsid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безпеки в умовах</w:t>
      </w:r>
      <w:r w:rsid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 xml:space="preserve"> </w:t>
      </w:r>
      <w:r w:rsidRP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воєнного стану»</w:t>
      </w:r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hyperlink r:id="rId5" w:tgtFrame="_blank" w:history="1">
        <w:r w:rsidRPr="007E7123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№</w:t>
        </w:r>
        <w:r w:rsidR="007E7123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 xml:space="preserve"> </w:t>
        </w:r>
        <w:r w:rsidRPr="007E7123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  <w:lang w:val="uk-UA"/>
          </w:rPr>
          <w:t>2145-</w:t>
        </w:r>
        <w:r w:rsidRPr="00FD014E">
          <w:rPr>
            <w:rStyle w:val="a3"/>
            <w:rFonts w:ascii="Century" w:hAnsi="Century" w:cs="Arial"/>
            <w:color w:val="0D0D0D" w:themeColor="text1" w:themeTint="F2"/>
            <w:sz w:val="26"/>
            <w:szCs w:val="26"/>
            <w:u w:val="none"/>
            <w:shd w:val="clear" w:color="auto" w:fill="FFFFFF"/>
          </w:rPr>
          <w:t>IX</w:t>
        </w:r>
      </w:hyperlink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від 24.03.</w:t>
      </w:r>
      <w:r w:rsidR="007E7123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2022 року</w:t>
      </w:r>
      <w:r w:rsidRPr="00FD014E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FD014E">
        <w:rPr>
          <w:rFonts w:ascii="Arial" w:hAnsi="Arial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FD014E">
        <w:rPr>
          <w:sz w:val="26"/>
          <w:szCs w:val="26"/>
          <w:lang w:val="uk-UA"/>
        </w:rPr>
        <w:t xml:space="preserve">враховуючи пропозиції </w:t>
      </w:r>
      <w:r w:rsidRPr="00FD014E">
        <w:rPr>
          <w:rFonts w:ascii="Century" w:hAnsi="Century"/>
          <w:sz w:val="26"/>
          <w:szCs w:val="26"/>
          <w:lang w:val="uk-UA"/>
        </w:rPr>
        <w:t>постійної депутатської комісії міської ради у справах земельних ресурсів, АПК, містобудування, охорони довкілля</w:t>
      </w:r>
      <w:r w:rsidRPr="00FD014E">
        <w:rPr>
          <w:sz w:val="26"/>
          <w:szCs w:val="26"/>
          <w:lang w:val="uk-UA"/>
        </w:rPr>
        <w:t>,</w:t>
      </w:r>
      <w:r w:rsidR="007E7123">
        <w:rPr>
          <w:sz w:val="26"/>
          <w:szCs w:val="26"/>
          <w:lang w:val="uk-UA"/>
        </w:rPr>
        <w:t xml:space="preserve"> міська рада</w:t>
      </w:r>
      <w:r w:rsidRPr="00FD014E">
        <w:rPr>
          <w:sz w:val="26"/>
          <w:szCs w:val="26"/>
          <w:lang w:val="uk-UA"/>
        </w:rPr>
        <w:t xml:space="preserve"> </w:t>
      </w:r>
    </w:p>
    <w:p w:rsidR="00F835A1" w:rsidRPr="00FD014E" w:rsidRDefault="00F835A1" w:rsidP="00B85663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B85663" w:rsidRDefault="00B85663" w:rsidP="007E7123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FD014E">
        <w:rPr>
          <w:rFonts w:ascii="Century" w:hAnsi="Century"/>
          <w:b/>
          <w:sz w:val="26"/>
          <w:szCs w:val="26"/>
          <w:lang w:val="uk-UA"/>
        </w:rPr>
        <w:t>В</w:t>
      </w:r>
      <w:r w:rsidR="00F835A1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И</w:t>
      </w:r>
      <w:r w:rsidR="00F835A1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Р</w:t>
      </w:r>
      <w:r w:rsidR="00F835A1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І</w:t>
      </w:r>
      <w:r w:rsidR="00F835A1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Ш</w:t>
      </w:r>
      <w:r w:rsidR="00F835A1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И</w:t>
      </w:r>
      <w:r w:rsidR="00F835A1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Л</w:t>
      </w:r>
      <w:r w:rsidR="00F835A1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b/>
          <w:sz w:val="26"/>
          <w:szCs w:val="26"/>
          <w:lang w:val="uk-UA"/>
        </w:rPr>
        <w:t>А:</w:t>
      </w:r>
    </w:p>
    <w:p w:rsidR="000759E3" w:rsidRPr="00FD014E" w:rsidRDefault="000759E3" w:rsidP="007E7123">
      <w:pPr>
        <w:jc w:val="center"/>
        <w:rPr>
          <w:rFonts w:ascii="Century" w:hAnsi="Century"/>
          <w:sz w:val="26"/>
          <w:szCs w:val="26"/>
          <w:lang w:val="uk-UA"/>
        </w:rPr>
      </w:pPr>
    </w:p>
    <w:p w:rsidR="00B85663" w:rsidRDefault="00B85663" w:rsidP="00B85663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>1. Надати дозвіл</w:t>
      </w:r>
      <w:r w:rsidR="007E7123">
        <w:rPr>
          <w:rFonts w:ascii="Century" w:hAnsi="Century"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sz w:val="26"/>
          <w:szCs w:val="26"/>
          <w:lang w:val="uk-UA"/>
        </w:rPr>
        <w:t xml:space="preserve">Виконавчому комітету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FD014E">
        <w:rPr>
          <w:rFonts w:ascii="Century" w:hAnsi="Century"/>
          <w:sz w:val="26"/>
          <w:szCs w:val="26"/>
          <w:lang w:val="uk-UA"/>
        </w:rPr>
        <w:t xml:space="preserve"> міської ради на розроблення технічної документації із землеустрою щодо інвентаризації земель</w:t>
      </w:r>
      <w:r>
        <w:rPr>
          <w:rFonts w:ascii="Century" w:hAnsi="Century"/>
          <w:sz w:val="26"/>
          <w:szCs w:val="26"/>
          <w:lang w:val="uk-UA"/>
        </w:rPr>
        <w:t>:</w:t>
      </w:r>
    </w:p>
    <w:p w:rsidR="00B85663" w:rsidRDefault="00B85663" w:rsidP="00B85663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 xml:space="preserve">площею </w:t>
      </w:r>
      <w:r>
        <w:rPr>
          <w:rFonts w:ascii="Century" w:hAnsi="Century"/>
          <w:sz w:val="26"/>
          <w:szCs w:val="26"/>
          <w:lang w:val="uk-UA"/>
        </w:rPr>
        <w:t xml:space="preserve">  9,3740</w:t>
      </w:r>
      <w:r w:rsidRPr="00FD014E">
        <w:rPr>
          <w:rFonts w:ascii="Century" w:hAnsi="Century"/>
          <w:sz w:val="26"/>
          <w:szCs w:val="26"/>
          <w:lang w:val="uk-UA"/>
        </w:rPr>
        <w:t xml:space="preserve"> г</w:t>
      </w:r>
      <w:r>
        <w:rPr>
          <w:rFonts w:ascii="Century" w:hAnsi="Century"/>
          <w:sz w:val="26"/>
          <w:szCs w:val="26"/>
          <w:lang w:val="uk-UA"/>
        </w:rPr>
        <w:t xml:space="preserve">а, кадастровий номер – 4620982200:09:000:0246 </w:t>
      </w:r>
    </w:p>
    <w:p w:rsidR="00B85663" w:rsidRDefault="00B85663" w:rsidP="00B85663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 xml:space="preserve">площею </w:t>
      </w:r>
      <w:r>
        <w:rPr>
          <w:rFonts w:ascii="Century" w:hAnsi="Century"/>
          <w:sz w:val="26"/>
          <w:szCs w:val="26"/>
          <w:lang w:val="uk-UA"/>
        </w:rPr>
        <w:t>10,0850</w:t>
      </w:r>
      <w:r w:rsidRPr="00FD014E">
        <w:rPr>
          <w:rFonts w:ascii="Century" w:hAnsi="Century"/>
          <w:sz w:val="26"/>
          <w:szCs w:val="26"/>
          <w:lang w:val="uk-UA"/>
        </w:rPr>
        <w:t xml:space="preserve"> г</w:t>
      </w:r>
      <w:r>
        <w:rPr>
          <w:rFonts w:ascii="Century" w:hAnsi="Century"/>
          <w:sz w:val="26"/>
          <w:szCs w:val="26"/>
          <w:lang w:val="uk-UA"/>
        </w:rPr>
        <w:t xml:space="preserve">а, кадастровий номер – 4620982200:12:007:0001 </w:t>
      </w:r>
    </w:p>
    <w:p w:rsidR="00B85663" w:rsidRPr="00FD014E" w:rsidRDefault="00B85663" w:rsidP="00B85663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 xml:space="preserve">на території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Градівського</w:t>
      </w:r>
      <w:proofErr w:type="spellEnd"/>
      <w:r w:rsidR="007E7123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старостинського</w:t>
      </w:r>
      <w:proofErr w:type="spellEnd"/>
      <w:r w:rsidRPr="00FD014E">
        <w:rPr>
          <w:rFonts w:ascii="Century" w:hAnsi="Century"/>
          <w:sz w:val="26"/>
          <w:szCs w:val="26"/>
          <w:lang w:val="uk-UA"/>
        </w:rPr>
        <w:t xml:space="preserve"> округу </w:t>
      </w:r>
      <w:proofErr w:type="spellStart"/>
      <w:r w:rsidRPr="00FD014E">
        <w:rPr>
          <w:rFonts w:ascii="Century" w:hAnsi="Century"/>
          <w:sz w:val="26"/>
          <w:szCs w:val="26"/>
          <w:lang w:val="uk-UA"/>
        </w:rPr>
        <w:t>Городоцької</w:t>
      </w:r>
      <w:proofErr w:type="spellEnd"/>
      <w:r w:rsidRPr="00FD014E">
        <w:rPr>
          <w:rFonts w:ascii="Century" w:hAnsi="Century"/>
          <w:sz w:val="26"/>
          <w:szCs w:val="26"/>
          <w:lang w:val="uk-UA"/>
        </w:rPr>
        <w:t xml:space="preserve"> міської ради Львівського району Львівської області</w:t>
      </w:r>
      <w:r w:rsidR="00E233EC">
        <w:rPr>
          <w:rFonts w:ascii="Century" w:hAnsi="Century"/>
          <w:sz w:val="26"/>
          <w:szCs w:val="26"/>
          <w:lang w:val="uk-UA"/>
        </w:rPr>
        <w:t xml:space="preserve">, </w:t>
      </w:r>
      <w:r w:rsidR="00BD063F" w:rsidRPr="00BD063F">
        <w:rPr>
          <w:rFonts w:ascii="Century" w:hAnsi="Century"/>
          <w:sz w:val="26"/>
          <w:szCs w:val="26"/>
          <w:lang w:val="uk-UA"/>
        </w:rPr>
        <w:t>з метою передачі їх в оренду.</w:t>
      </w:r>
      <w:bookmarkStart w:id="0" w:name="_GoBack"/>
      <w:bookmarkEnd w:id="0"/>
    </w:p>
    <w:p w:rsidR="00B85663" w:rsidRPr="00FD014E" w:rsidRDefault="00B85663" w:rsidP="00B85663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r w:rsidR="001C469C" w:rsidRPr="00FD014E">
        <w:rPr>
          <w:rFonts w:ascii="Century" w:hAnsi="Century"/>
          <w:sz w:val="26"/>
          <w:szCs w:val="26"/>
          <w:lang w:val="uk-UA"/>
        </w:rPr>
        <w:t>технічної документації</w:t>
      </w:r>
      <w:r w:rsidRPr="00FD014E">
        <w:rPr>
          <w:rFonts w:ascii="Century" w:hAnsi="Century"/>
          <w:sz w:val="26"/>
          <w:szCs w:val="26"/>
          <w:lang w:val="uk-UA"/>
        </w:rPr>
        <w:t>.</w:t>
      </w:r>
    </w:p>
    <w:p w:rsidR="00B85663" w:rsidRPr="00FD014E" w:rsidRDefault="00B85663" w:rsidP="00B85663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інвентаризації земель</w:t>
      </w:r>
      <w:r w:rsidR="00AB5278">
        <w:rPr>
          <w:rFonts w:ascii="Century" w:hAnsi="Century"/>
          <w:sz w:val="26"/>
          <w:szCs w:val="26"/>
          <w:lang w:val="uk-UA"/>
        </w:rPr>
        <w:t xml:space="preserve"> </w:t>
      </w:r>
      <w:r w:rsidRPr="00FD014E">
        <w:rPr>
          <w:rFonts w:ascii="Century" w:hAnsi="Century"/>
          <w:sz w:val="26"/>
          <w:szCs w:val="26"/>
          <w:lang w:val="uk-UA"/>
        </w:rPr>
        <w:t xml:space="preserve">позначити на плановому матеріалі траси проходження інженерних мереж: </w:t>
      </w:r>
      <w:r w:rsidRPr="00FD014E">
        <w:rPr>
          <w:rFonts w:ascii="Century" w:hAnsi="Century"/>
          <w:sz w:val="26"/>
          <w:szCs w:val="26"/>
          <w:lang w:val="uk-UA"/>
        </w:rPr>
        <w:lastRenderedPageBreak/>
        <w:t>водопроводів, газопроводів, каналізаційних мереж, ліній електропередач, інших мереж та охоронних зон вздовж них.</w:t>
      </w:r>
    </w:p>
    <w:p w:rsidR="00B85663" w:rsidRPr="00FD014E" w:rsidRDefault="00B85663" w:rsidP="00B85663">
      <w:pPr>
        <w:spacing w:line="276" w:lineRule="auto"/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>4.Фінансування робіт по розробці технічної документації із землеустрою щодо інвентаризації земель здійснити за рахунок коштів не заборонених законодавством.</w:t>
      </w:r>
    </w:p>
    <w:p w:rsidR="00B85663" w:rsidRPr="00FD014E" w:rsidRDefault="00B85663" w:rsidP="00B85663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sz w:val="26"/>
          <w:szCs w:val="26"/>
          <w:lang w:val="uk-UA"/>
        </w:rPr>
        <w:t>5. Розроблену та погоджену технічну документацію із землеустрою подати на затвердження сесією міської ради.</w:t>
      </w:r>
    </w:p>
    <w:p w:rsidR="00B85663" w:rsidRPr="00FD014E" w:rsidRDefault="00B85663" w:rsidP="00B85663">
      <w:pPr>
        <w:jc w:val="both"/>
        <w:rPr>
          <w:rFonts w:ascii="Century" w:hAnsi="Century"/>
          <w:sz w:val="26"/>
          <w:szCs w:val="26"/>
          <w:lang w:val="uk-UA"/>
        </w:rPr>
      </w:pPr>
      <w:r w:rsidRPr="00FD014E">
        <w:rPr>
          <w:rFonts w:ascii="Century" w:hAnsi="Century"/>
          <w:sz w:val="26"/>
          <w:szCs w:val="26"/>
          <w:lang w:val="uk-UA"/>
        </w:rPr>
        <w:t>6. Контроль за виконанням рішення покласти на відділ земельних відносин та постійну депутатську комісію міської ради у справах земельних ресурсів, АПК, містобудування, охорони довкілля (Кульчицький Н.Б.).</w:t>
      </w:r>
    </w:p>
    <w:p w:rsidR="00B85663" w:rsidRPr="00FD014E" w:rsidRDefault="00B85663" w:rsidP="00B85663">
      <w:pPr>
        <w:ind w:firstLine="900"/>
        <w:jc w:val="both"/>
        <w:rPr>
          <w:rFonts w:ascii="Century" w:hAnsi="Century"/>
          <w:sz w:val="26"/>
          <w:szCs w:val="26"/>
        </w:rPr>
      </w:pPr>
    </w:p>
    <w:p w:rsidR="009D5BB7" w:rsidRDefault="00B85663" w:rsidP="00B85663">
      <w:r w:rsidRPr="00FD014E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</w:r>
      <w:r w:rsidRPr="00FD014E">
        <w:rPr>
          <w:rFonts w:ascii="Century" w:hAnsi="Century"/>
          <w:b/>
          <w:sz w:val="26"/>
          <w:szCs w:val="26"/>
          <w:lang w:val="uk-UA"/>
        </w:rPr>
        <w:tab/>
        <w:t xml:space="preserve">               Володимир РЕМЕНЯК</w:t>
      </w:r>
    </w:p>
    <w:sectPr w:rsidR="009D5BB7" w:rsidSect="00717BC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60627"/>
    <w:rsid w:val="00060627"/>
    <w:rsid w:val="000759E3"/>
    <w:rsid w:val="000830BC"/>
    <w:rsid w:val="00146BC5"/>
    <w:rsid w:val="001C469C"/>
    <w:rsid w:val="00660491"/>
    <w:rsid w:val="00717BC0"/>
    <w:rsid w:val="007E7123"/>
    <w:rsid w:val="00966356"/>
    <w:rsid w:val="009D5BB7"/>
    <w:rsid w:val="00AA570B"/>
    <w:rsid w:val="00AB5278"/>
    <w:rsid w:val="00B31C7E"/>
    <w:rsid w:val="00B85663"/>
    <w:rsid w:val="00BD063F"/>
    <w:rsid w:val="00E233EC"/>
    <w:rsid w:val="00EF232A"/>
    <w:rsid w:val="00F835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85663"/>
    <w:pPr>
      <w:spacing w:line="300" w:lineRule="atLeast"/>
      <w:jc w:val="center"/>
    </w:pPr>
  </w:style>
  <w:style w:type="character" w:styleId="a3">
    <w:name w:val="Hyperlink"/>
    <w:basedOn w:val="a0"/>
    <w:uiPriority w:val="99"/>
    <w:semiHidden/>
    <w:unhideWhenUsed/>
    <w:rsid w:val="00B85663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7E7123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712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itd.rada.gov.ua/billInfo/Bills/Card/39243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1796</Words>
  <Characters>1025</Characters>
  <Application>Microsoft Office Word</Application>
  <DocSecurity>0</DocSecurity>
  <Lines>8</Lines>
  <Paragraphs>5</Paragraphs>
  <ScaleCrop>false</ScaleCrop>
  <Company/>
  <LinksUpToDate>false</LinksUpToDate>
  <CharactersWithSpaces>2816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11</cp:revision>
  <dcterms:created xsi:type="dcterms:W3CDTF">2022-04-12T07:55:00Z</dcterms:created>
  <dcterms:modified xsi:type="dcterms:W3CDTF">2009-01-01T04:32:00Z</dcterms:modified>
</cp:coreProperties>
</file>